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«В лесу»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(Элементы музыкального моделирования и </w:t>
      </w:r>
      <w:proofErr w:type="spellStart"/>
      <w:r>
        <w:rPr>
          <w:i/>
          <w:iCs/>
          <w:sz w:val="36"/>
          <w:szCs w:val="36"/>
        </w:rPr>
        <w:t>кинезитерапии</w:t>
      </w:r>
      <w:proofErr w:type="spellEnd"/>
      <w:r>
        <w:rPr>
          <w:i/>
          <w:iCs/>
          <w:sz w:val="36"/>
          <w:szCs w:val="36"/>
        </w:rPr>
        <w:t>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sz w:val="36"/>
          <w:szCs w:val="36"/>
        </w:rPr>
        <w:t>Переживание эмоционального состояния.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(тревожная музыка)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«Мы заблудились в  лесу, кругом высокие деревья, колючие кусты, пни. Мы идем, высоко поднимая ноги, перешагивая высокую траву, кочки».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sz w:val="36"/>
          <w:szCs w:val="36"/>
        </w:rPr>
        <w:t>Этап выхода из сложной ситуации, успокоения.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 радостная музыка)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«Но вот мы видим впереди солнечную полянку. На ней мягкая зеленая травка, посередине чистое озеро. В траве растут цветы необычайной красоты, на деревьях сидят птицы, в траве стрекочут кузнечики».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Ребенок садится на пол, и смотрит вокруг.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sz w:val="36"/>
          <w:szCs w:val="36"/>
        </w:rPr>
        <w:t>Эмоциональное расслабление.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(спокойная музыка для релаксации)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«В озере тихо плещется вода, слышно, как где-то журчит ручеек, щебечут птички, жужжат пчелки. Нас обдувает легкий теплый ветерок.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Ребенок лежит на полу в удобной позе с закрытыми глазами.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«Облачко»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(ритмопластика)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Упражнение хорошо проводить на воздухе.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«Посмотри, какие облака плывут по небу. Это облачко  похоже на великана, а это на лошадку. А давай и мы с тобой превратимся в белые пушистые облака. Вот подул легкий ветерок, и мы плывем, кружимся  по небу вместе с ним</w:t>
      </w:r>
      <w:proofErr w:type="gramStart"/>
      <w:r>
        <w:rPr>
          <w:i/>
          <w:iCs/>
          <w:sz w:val="36"/>
          <w:szCs w:val="36"/>
        </w:rPr>
        <w:t>.</w:t>
      </w:r>
      <w:proofErr w:type="gramEnd"/>
      <w:r>
        <w:rPr>
          <w:i/>
          <w:iCs/>
          <w:sz w:val="36"/>
          <w:szCs w:val="36"/>
        </w:rPr>
        <w:t xml:space="preserve"> (</w:t>
      </w:r>
      <w:proofErr w:type="gramStart"/>
      <w:r>
        <w:rPr>
          <w:i/>
          <w:iCs/>
          <w:sz w:val="36"/>
          <w:szCs w:val="36"/>
        </w:rPr>
        <w:t>л</w:t>
      </w:r>
      <w:proofErr w:type="gramEnd"/>
      <w:r>
        <w:rPr>
          <w:i/>
          <w:iCs/>
          <w:sz w:val="36"/>
          <w:szCs w:val="36"/>
        </w:rPr>
        <w:t>егкая музыка П.И.Чайковского)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От дуновения ветра форма облака меняется.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lastRenderedPageBreak/>
        <w:t>Двигаться следует плавно, легко, совершая различные движения.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«Пчелка в цветке»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</w:t>
      </w:r>
      <w:proofErr w:type="spellStart"/>
      <w:r>
        <w:rPr>
          <w:i/>
          <w:iCs/>
          <w:sz w:val="36"/>
          <w:szCs w:val="36"/>
        </w:rPr>
        <w:t>Кинезитерапия</w:t>
      </w:r>
      <w:proofErr w:type="spellEnd"/>
      <w:r>
        <w:rPr>
          <w:i/>
          <w:iCs/>
          <w:sz w:val="36"/>
          <w:szCs w:val="36"/>
        </w:rPr>
        <w:t>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«Пчелка летает по полянке. </w:t>
      </w:r>
      <w:r>
        <w:rPr>
          <w:i/>
          <w:iCs/>
          <w:sz w:val="36"/>
          <w:szCs w:val="36"/>
        </w:rPr>
        <w:t>(Римский-Корсаков</w:t>
      </w:r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«Полет шмеля»)</w:t>
      </w:r>
      <w:r>
        <w:rPr>
          <w:sz w:val="36"/>
          <w:szCs w:val="36"/>
        </w:rPr>
        <w:t> Садится то на один цветок, то на другой.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Ребенок имитирует полет пчелы, машет крылышками, садится на цветы - на диван, кресло, стул.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Но вот пчелка налеталась, устала и уснула на красивом цветке. Наступила ночь</w:t>
      </w:r>
      <w:proofErr w:type="gramStart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 xml:space="preserve">( </w:t>
      </w:r>
      <w:proofErr w:type="gramStart"/>
      <w:r>
        <w:rPr>
          <w:i/>
          <w:iCs/>
          <w:sz w:val="36"/>
          <w:szCs w:val="36"/>
        </w:rPr>
        <w:t>м</w:t>
      </w:r>
      <w:proofErr w:type="gramEnd"/>
      <w:r>
        <w:rPr>
          <w:i/>
          <w:iCs/>
          <w:sz w:val="36"/>
          <w:szCs w:val="36"/>
        </w:rPr>
        <w:t>узыка И.Брамс</w:t>
      </w:r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«Колыбельная»)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Накидываем на ребенка плотный платок.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Наступило утро, взошло солнышко, пчелка проснулась и снова полетела с цветка на цветок.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Платок убираем, музыку меняем.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«Храбрец-удалец»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</w:t>
      </w:r>
      <w:proofErr w:type="spellStart"/>
      <w:r>
        <w:rPr>
          <w:i/>
          <w:iCs/>
          <w:sz w:val="36"/>
          <w:szCs w:val="36"/>
        </w:rPr>
        <w:t>Кинезитерапия</w:t>
      </w:r>
      <w:proofErr w:type="spellEnd"/>
      <w:r>
        <w:rPr>
          <w:i/>
          <w:iCs/>
          <w:sz w:val="36"/>
          <w:szCs w:val="36"/>
        </w:rPr>
        <w:t>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«Жил-был в лесу зайчик-трусишка. Всего вокруг боялся.  Сидит под кустиком и трясется.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 Ребенок имитирует поведение зайца.)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Подует ветер - зайчик дрожит, захрустит ветка – заяц еще сильнее трясется</w:t>
      </w:r>
      <w:proofErr w:type="gramStart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(</w:t>
      </w:r>
      <w:proofErr w:type="gramStart"/>
      <w:r>
        <w:rPr>
          <w:i/>
          <w:iCs/>
          <w:sz w:val="36"/>
          <w:szCs w:val="36"/>
        </w:rPr>
        <w:t>м</w:t>
      </w:r>
      <w:proofErr w:type="gramEnd"/>
      <w:r>
        <w:rPr>
          <w:i/>
          <w:iCs/>
          <w:sz w:val="36"/>
          <w:szCs w:val="36"/>
        </w:rPr>
        <w:t>узыка Р.Шумана  «Дед</w:t>
      </w:r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Мороз»)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Но вот надоело зайчишке бояться. Забрался он на пенек и кричит: «Я храбрец-удалец, никого я не боюсь!» </w:t>
      </w:r>
      <w:r>
        <w:rPr>
          <w:i/>
          <w:iCs/>
          <w:sz w:val="36"/>
          <w:szCs w:val="36"/>
        </w:rPr>
        <w:t>(музыка Л.В.Бетховена «Ода к радости»)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Вдруг на полянку вышел волк</w:t>
      </w:r>
      <w:proofErr w:type="gramStart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(</w:t>
      </w:r>
      <w:proofErr w:type="gramStart"/>
      <w:r>
        <w:rPr>
          <w:i/>
          <w:iCs/>
          <w:sz w:val="36"/>
          <w:szCs w:val="36"/>
        </w:rPr>
        <w:t>к</w:t>
      </w:r>
      <w:proofErr w:type="gramEnd"/>
      <w:r>
        <w:rPr>
          <w:i/>
          <w:iCs/>
          <w:sz w:val="36"/>
          <w:szCs w:val="36"/>
        </w:rPr>
        <w:t xml:space="preserve">укла </w:t>
      </w:r>
      <w:proofErr w:type="spellStart"/>
      <w:r>
        <w:rPr>
          <w:i/>
          <w:iCs/>
          <w:sz w:val="36"/>
          <w:szCs w:val="36"/>
        </w:rPr>
        <w:t>би-ба-бо</w:t>
      </w:r>
      <w:proofErr w:type="spellEnd"/>
      <w:r>
        <w:rPr>
          <w:i/>
          <w:iCs/>
          <w:sz w:val="36"/>
          <w:szCs w:val="36"/>
        </w:rPr>
        <w:t>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Да так внезапно, что зайчонок всю храбрость растерял. Задрожал, как осиновый лист, спрыгнул с пенька, да так неловко, что угодил прямо волку на спину. И пустился зайчишка наутек</w:t>
      </w:r>
      <w:proofErr w:type="gramStart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(</w:t>
      </w:r>
      <w:proofErr w:type="gramStart"/>
      <w:r>
        <w:rPr>
          <w:i/>
          <w:iCs/>
          <w:sz w:val="36"/>
          <w:szCs w:val="36"/>
        </w:rPr>
        <w:t>м</w:t>
      </w:r>
      <w:proofErr w:type="gramEnd"/>
      <w:r>
        <w:rPr>
          <w:i/>
          <w:iCs/>
          <w:sz w:val="36"/>
          <w:szCs w:val="36"/>
        </w:rPr>
        <w:t>узыка Ш.К.Сен-Санс «Заяц»)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lastRenderedPageBreak/>
        <w:t>Ребенок показывает, как заяц убегает.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А волк и на самом деле испугался зайца, который так неожиданно на него напал, и убежал навсегда из этого леса</w:t>
      </w:r>
      <w:proofErr w:type="gramStart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> </w:t>
      </w:r>
      <w:r>
        <w:rPr>
          <w:i/>
          <w:iCs/>
          <w:sz w:val="36"/>
          <w:szCs w:val="36"/>
        </w:rPr>
        <w:t>(</w:t>
      </w:r>
      <w:proofErr w:type="gramStart"/>
      <w:r>
        <w:rPr>
          <w:i/>
          <w:iCs/>
          <w:sz w:val="36"/>
          <w:szCs w:val="36"/>
        </w:rPr>
        <w:t>м</w:t>
      </w:r>
      <w:proofErr w:type="gramEnd"/>
      <w:r>
        <w:rPr>
          <w:i/>
          <w:iCs/>
          <w:sz w:val="36"/>
          <w:szCs w:val="36"/>
        </w:rPr>
        <w:t>узыка Л.В.Бетховена «Ода к радости»)</w:t>
      </w:r>
      <w:r>
        <w:rPr>
          <w:sz w:val="36"/>
          <w:szCs w:val="36"/>
        </w:rPr>
        <w:t> Стали звери зайца расхваливать: «Молодец, Храбрец-удалец, прогнал волка, не испугался!» С тех пор заяц ничего не боится.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«Буратино»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Игра на снятие стрессовых состояний.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Взрослый говорит ребенку: «Сейчас ты будешь превращаться в Буратино. Встань прямо, тело становится деревянным, как у Буратино. Напряги плечи, руки, пальцы, они становятся деревянными.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Напрягаются ноги, пальцы на ногах, становятся деревянными.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proofErr w:type="gramStart"/>
      <w:r>
        <w:rPr>
          <w:sz w:val="36"/>
          <w:szCs w:val="36"/>
        </w:rPr>
        <w:t>Напрягается лицо</w:t>
      </w:r>
      <w:proofErr w:type="gramEnd"/>
      <w:r>
        <w:rPr>
          <w:sz w:val="36"/>
          <w:szCs w:val="36"/>
        </w:rPr>
        <w:t xml:space="preserve"> и шея, лоб, сжимаются челюсти.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А теперь из Буратино ты снова превращаешься в мальчика (девочку).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Расслабляются все мышцы.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br/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«Волшебные ножницы»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Звучит музыка </w:t>
      </w:r>
      <w:proofErr w:type="spellStart"/>
      <w:r>
        <w:rPr>
          <w:i/>
          <w:iCs/>
          <w:sz w:val="36"/>
          <w:szCs w:val="36"/>
        </w:rPr>
        <w:t>Д.Д.Шестаковича</w:t>
      </w:r>
      <w:proofErr w:type="spellEnd"/>
      <w:r>
        <w:rPr>
          <w:i/>
          <w:iCs/>
          <w:sz w:val="36"/>
          <w:szCs w:val="36"/>
        </w:rPr>
        <w:t xml:space="preserve"> «Ленинградская симфония»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Взрослый предлагает ребенку нарисовать себя.  Затем вокруг этого портрета наклеивает или рисует черные кляксы. Это страхи ребенка. Взрослый и ребенок  обозначают каждый страх: «Это темнота, это Баба-яга, это одиночество» </w:t>
      </w:r>
      <w:r>
        <w:rPr>
          <w:i/>
          <w:iCs/>
          <w:sz w:val="36"/>
          <w:szCs w:val="36"/>
        </w:rPr>
        <w:t>(музыка В.А.Моцарта)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После этого ребенку предлагают вырезать свой портрет и наклеить на чистый лист бумаги. Взрослый дает ребенку заранее приготовленные цветные кружочки, которые обозначают родителей, близких ребенку людей, друзей. Он </w:t>
      </w:r>
      <w:r>
        <w:rPr>
          <w:sz w:val="36"/>
          <w:szCs w:val="36"/>
        </w:rPr>
        <w:lastRenderedPageBreak/>
        <w:t>должен наклеить их рядом с портретом по своему усмотрению, называя каждого.  А отрезанные кляксы ребенок рвет на мелкие кусочки и выбрасывает.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«Снеговик»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proofErr w:type="spellStart"/>
      <w:r>
        <w:rPr>
          <w:i/>
          <w:iCs/>
          <w:sz w:val="36"/>
          <w:szCs w:val="36"/>
        </w:rPr>
        <w:t>Психогимнастика</w:t>
      </w:r>
      <w:proofErr w:type="spellEnd"/>
      <w:r>
        <w:rPr>
          <w:i/>
          <w:iCs/>
          <w:sz w:val="36"/>
          <w:szCs w:val="36"/>
        </w:rPr>
        <w:t xml:space="preserve"> на снятие стрессовых ситуаций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Взрослый предлагает ребенку превратиться в Снеговика.  Встать прямо, руки в стороны, щеки надуть, замереть и оставаться в таком положении 10 секунд.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(музыка Ф.Шопена «Зимняя сказка»)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«Но вот выглянуло солнышко, солнечные лучики дотянулись до Снеговика и он начал таять».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Ребенок опускает руки, приседает, ложится на пол, расслабляется.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«Хрустальная водичка»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Ребенок приседает, складывает руки ковшиком и как будто зачерпывает из ручья воду, потом поднимает </w:t>
      </w:r>
      <w:proofErr w:type="gramStart"/>
      <w:r>
        <w:rPr>
          <w:sz w:val="36"/>
          <w:szCs w:val="36"/>
        </w:rPr>
        <w:t>руки</w:t>
      </w:r>
      <w:proofErr w:type="gramEnd"/>
      <w:r>
        <w:rPr>
          <w:sz w:val="36"/>
          <w:szCs w:val="36"/>
        </w:rPr>
        <w:t xml:space="preserve"> вверх и выливает воду на себя, потом, подпрыгивая на одной ноге, произносит протяжно «и-и-и», столь долго, сколько сможет. Одновременно звенит </w:t>
      </w:r>
      <w:r>
        <w:rPr>
          <w:i/>
          <w:iCs/>
          <w:sz w:val="36"/>
          <w:szCs w:val="36"/>
        </w:rPr>
        <w:t>колокольчик</w:t>
      </w:r>
      <w:r>
        <w:rPr>
          <w:sz w:val="36"/>
          <w:szCs w:val="36"/>
        </w:rPr>
        <w:t>, ребенок прислушивается и следит за звуком, пока тот не стихнет.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«Как звучит»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Ребенку предлагается показать, как он будет стучать по </w:t>
      </w:r>
      <w:r>
        <w:rPr>
          <w:i/>
          <w:iCs/>
          <w:sz w:val="36"/>
          <w:szCs w:val="36"/>
        </w:rPr>
        <w:t>барабану</w:t>
      </w:r>
      <w:r>
        <w:rPr>
          <w:sz w:val="36"/>
          <w:szCs w:val="36"/>
        </w:rPr>
        <w:t>, </w:t>
      </w:r>
      <w:r>
        <w:rPr>
          <w:i/>
          <w:iCs/>
          <w:sz w:val="36"/>
          <w:szCs w:val="36"/>
        </w:rPr>
        <w:t>металлофону</w:t>
      </w:r>
      <w:r>
        <w:rPr>
          <w:sz w:val="36"/>
          <w:szCs w:val="36"/>
        </w:rPr>
        <w:t> или использовать другой музыкальный инструмент, если ему грустно, весело, страшно.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rStyle w:val="a4"/>
          <w:b/>
          <w:bCs/>
          <w:sz w:val="36"/>
          <w:szCs w:val="36"/>
          <w:u w:val="single"/>
        </w:rPr>
        <w:t>«</w:t>
      </w:r>
      <w:proofErr w:type="spellStart"/>
      <w:r>
        <w:rPr>
          <w:rStyle w:val="a4"/>
          <w:b/>
          <w:bCs/>
          <w:sz w:val="36"/>
          <w:szCs w:val="36"/>
          <w:u w:val="single"/>
        </w:rPr>
        <w:t>Тонирование</w:t>
      </w:r>
      <w:proofErr w:type="spellEnd"/>
      <w:r>
        <w:rPr>
          <w:rStyle w:val="a4"/>
          <w:b/>
          <w:bCs/>
          <w:sz w:val="36"/>
          <w:szCs w:val="36"/>
          <w:u w:val="single"/>
        </w:rPr>
        <w:t>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Упражнение на снятие стресса и на расслабление.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1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Предложите ребенку пропеть звук </w:t>
      </w:r>
      <w:r>
        <w:rPr>
          <w:i/>
          <w:iCs/>
          <w:sz w:val="36"/>
          <w:szCs w:val="36"/>
        </w:rPr>
        <w:t>«м-м-м»</w:t>
      </w:r>
      <w:r>
        <w:rPr>
          <w:sz w:val="36"/>
          <w:szCs w:val="36"/>
        </w:rPr>
        <w:t> по времени столько, сколько сможет протянуть.</w:t>
      </w:r>
    </w:p>
    <w:p w:rsidR="00846438" w:rsidRDefault="00846438" w:rsidP="00846438">
      <w:pPr>
        <w:pStyle w:val="a3"/>
        <w:numPr>
          <w:ilvl w:val="0"/>
          <w:numId w:val="2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Протянуть звук «а-а-а» - помогает быстро расслабиться.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3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Протянуть звук «и-и-и» - за несколько минут стимулирует работоспособность мозга, активизирует работу всех систем организма.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Эти упражнения также способствуют развитию </w:t>
      </w:r>
      <w:hyperlink r:id="rId5" w:history="1">
        <w:r>
          <w:rPr>
            <w:rStyle w:val="a5"/>
            <w:i/>
            <w:iCs/>
            <w:color w:val="0066FF"/>
            <w:sz w:val="36"/>
            <w:szCs w:val="36"/>
            <w:u w:val="none"/>
          </w:rPr>
          <w:t xml:space="preserve">речевого </w:t>
        </w:r>
        <w:proofErr w:type="gramStart"/>
        <w:r>
          <w:rPr>
            <w:rStyle w:val="a5"/>
            <w:i/>
            <w:iCs/>
            <w:color w:val="0066FF"/>
            <w:sz w:val="36"/>
            <w:szCs w:val="36"/>
            <w:u w:val="none"/>
          </w:rPr>
          <w:t>дыхания</w:t>
        </w:r>
        <w:proofErr w:type="gramEnd"/>
      </w:hyperlink>
      <w:r>
        <w:rPr>
          <w:i/>
          <w:iCs/>
          <w:sz w:val="36"/>
          <w:szCs w:val="36"/>
        </w:rPr>
        <w:t> и будет полезно для </w:t>
      </w:r>
      <w:hyperlink r:id="rId6" w:history="1">
        <w:r>
          <w:rPr>
            <w:rStyle w:val="a5"/>
            <w:i/>
            <w:iCs/>
            <w:color w:val="0066FF"/>
            <w:sz w:val="36"/>
            <w:szCs w:val="36"/>
            <w:u w:val="none"/>
          </w:rPr>
          <w:t>развития речи</w:t>
        </w:r>
      </w:hyperlink>
      <w:r>
        <w:rPr>
          <w:i/>
          <w:iCs/>
          <w:sz w:val="36"/>
          <w:szCs w:val="36"/>
        </w:rPr>
        <w:t>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  <w:u w:val="single"/>
        </w:rPr>
        <w:t>«Шарф с волшебными историями»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для детей с </w:t>
      </w:r>
      <w:proofErr w:type="gramStart"/>
      <w:r>
        <w:rPr>
          <w:i/>
          <w:iCs/>
          <w:sz w:val="36"/>
          <w:szCs w:val="36"/>
        </w:rPr>
        <w:t>выраженной</w:t>
      </w:r>
      <w:proofErr w:type="gramEnd"/>
      <w:r>
        <w:rPr>
          <w:i/>
          <w:iCs/>
          <w:sz w:val="36"/>
          <w:szCs w:val="36"/>
        </w:rPr>
        <w:t xml:space="preserve"> </w:t>
      </w:r>
      <w:proofErr w:type="spellStart"/>
      <w:r>
        <w:rPr>
          <w:i/>
          <w:iCs/>
          <w:sz w:val="36"/>
          <w:szCs w:val="36"/>
        </w:rPr>
        <w:t>гиперактивностью</w:t>
      </w:r>
      <w:proofErr w:type="spellEnd"/>
      <w:r>
        <w:rPr>
          <w:i/>
          <w:iCs/>
          <w:sz w:val="36"/>
          <w:szCs w:val="36"/>
        </w:rPr>
        <w:t>, синдромом дефицита внимания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sz w:val="36"/>
          <w:szCs w:val="36"/>
        </w:rPr>
        <w:t>Такие дети требуют индивидуальной работы, во время которой учатся успокаиваться и сосредотачиваться.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Для проведения упражнения музыкальный руководитель включает музыку, двигает над ребенком большой яркий шарф, одновременно рассказывая фантазийную историю (например, про самого ребенка, с которым проводит упражнение). При этом музыкальный руководитель предлагает ребенку произвольно двигаться, когда шарф «взлетает» вверх или колыхаются из стороны в сторону, и останавливаться, когда шарф опускается.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Во время упражнения педагогу необходимо синхронизировать подвижные и спокойные эпизоды в движениях шарфа, в музыке и в истории.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Правильно подобранная по интенсивности звучания и ритмом музыка поможет ребенку упорядочить движения, усиливая впечатление от движений шарфа и слов музыкального руководителя.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  <w:u w:val="single"/>
        </w:rPr>
        <w:t>«Морское дно»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для расслабления, снятия напряжения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Звучит пьеса К.Дебюсси «Лунный свет».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Дети произвольно размещаются в музыкальном зале. Педагог проговаривает текст, согласуя его с движением музыки: «Дети, сейчас мы окунемся в морскую глубину. Сначала проверим, работает ли наше снаряжение для дыхания под водой: спокойно, без напряжения вдохните, теперь выдохните. Со снаряжением все в порядке, поэтому погружаемся!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Сделайте спокойный </w:t>
      </w:r>
      <w:proofErr w:type="gramStart"/>
      <w:r>
        <w:rPr>
          <w:sz w:val="36"/>
          <w:szCs w:val="36"/>
        </w:rPr>
        <w:t>глубоких</w:t>
      </w:r>
      <w:proofErr w:type="gramEnd"/>
      <w:r>
        <w:rPr>
          <w:sz w:val="36"/>
          <w:szCs w:val="36"/>
        </w:rPr>
        <w:t xml:space="preserve"> вдох, а с выдохом опуститесь на самое дно. Вокруг вас лишь чистая </w:t>
      </w:r>
      <w:proofErr w:type="spellStart"/>
      <w:r>
        <w:rPr>
          <w:sz w:val="36"/>
          <w:szCs w:val="36"/>
        </w:rPr>
        <w:t>голубая</w:t>
      </w:r>
      <w:proofErr w:type="spellEnd"/>
      <w:r>
        <w:rPr>
          <w:sz w:val="36"/>
          <w:szCs w:val="36"/>
        </w:rPr>
        <w:t xml:space="preserve"> вода. А теперь ощутите, что вы — морские волны, которые легко качаются вместе с музыкой. Вокруг вас плавают разноцветные жители моря — почувствуйте их присутствие, рассмотрите внимательно.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Вдруг течение изменилась! Все волны зашевелились, начали перемещаться, путешествовать морской глубиной, встречать новых морских жителей</w:t>
      </w:r>
      <w:proofErr w:type="gramStart"/>
      <w:r>
        <w:rPr>
          <w:sz w:val="36"/>
          <w:szCs w:val="36"/>
        </w:rPr>
        <w:t>… А</w:t>
      </w:r>
      <w:proofErr w:type="gramEnd"/>
      <w:r>
        <w:rPr>
          <w:sz w:val="36"/>
          <w:szCs w:val="36"/>
        </w:rPr>
        <w:t xml:space="preserve"> теперь наступила ночь. В полной темноте морская вода засияла — это светящиеся микроскопические водоросли, рачки, удивительные медузы. Волны постепенно успокаиваются и ложатся на дно».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27"/>
          <w:szCs w:val="27"/>
        </w:rPr>
        <w:t>После упражнения следует предложить детям под эту же музыку нарисовать образы, возникшие в их воображении. После этого музыкальному руководителю следует проанализировать детские рисунки — цвета, насыщенность, силу нажима карандаша и тому подобное.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«Зёрнышко»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На выравнивание эмоционального состояния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Педагог предлагает «посадить» зёрнышко на ладошку. Дети выполняют задание, сопровождая «посадку» словом «Динь!», затем заботятся, чтобы зёрнышко проросло:</w:t>
      </w:r>
    </w:p>
    <w:p w:rsidR="00846438" w:rsidRDefault="00846438" w:rsidP="00846438">
      <w:pPr>
        <w:pStyle w:val="a3"/>
        <w:numPr>
          <w:ilvl w:val="0"/>
          <w:numId w:val="4"/>
        </w:numPr>
        <w:spacing w:before="0" w:beforeAutospacing="0" w:after="0" w:afterAutospacing="0" w:line="235" w:lineRule="atLeast"/>
        <w:ind w:left="0"/>
      </w:pPr>
      <w:r>
        <w:rPr>
          <w:i/>
          <w:iCs/>
          <w:sz w:val="36"/>
          <w:szCs w:val="36"/>
        </w:rPr>
        <w:t>Поливают дождиком</w:t>
      </w:r>
      <w:r>
        <w:rPr>
          <w:sz w:val="36"/>
          <w:szCs w:val="36"/>
        </w:rPr>
        <w:t> – имитируют голосом звуки капелек;</w:t>
      </w:r>
    </w:p>
    <w:p w:rsidR="00846438" w:rsidRDefault="00846438" w:rsidP="00846438">
      <w:pPr>
        <w:pStyle w:val="a3"/>
        <w:numPr>
          <w:ilvl w:val="0"/>
          <w:numId w:val="4"/>
        </w:numPr>
        <w:spacing w:before="0" w:beforeAutospacing="0" w:after="0" w:afterAutospacing="0" w:line="235" w:lineRule="atLeast"/>
        <w:ind w:left="0"/>
      </w:pPr>
      <w:r>
        <w:rPr>
          <w:i/>
          <w:iCs/>
          <w:sz w:val="36"/>
          <w:szCs w:val="36"/>
        </w:rPr>
        <w:lastRenderedPageBreak/>
        <w:t>Согревают солнышком</w:t>
      </w:r>
      <w:r>
        <w:rPr>
          <w:sz w:val="36"/>
          <w:szCs w:val="36"/>
        </w:rPr>
        <w:t> – высоко поют звук «а».</w:t>
      </w:r>
      <w:r>
        <w:rPr>
          <w:sz w:val="36"/>
          <w:szCs w:val="36"/>
        </w:rPr>
        <w:br/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Педагог продолжает руководить действиями детей, поэтапно продолжая рассказ:</w:t>
      </w:r>
    </w:p>
    <w:p w:rsidR="00846438" w:rsidRDefault="00846438" w:rsidP="00846438">
      <w:pPr>
        <w:pStyle w:val="a3"/>
        <w:numPr>
          <w:ilvl w:val="0"/>
          <w:numId w:val="5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Зёрнышко начало расти – </w:t>
      </w:r>
      <w:r>
        <w:rPr>
          <w:i/>
          <w:iCs/>
          <w:sz w:val="36"/>
          <w:szCs w:val="36"/>
        </w:rPr>
        <w:t>дети поют «а» на крещендо;</w:t>
      </w:r>
    </w:p>
    <w:p w:rsidR="00846438" w:rsidRDefault="00846438" w:rsidP="00846438">
      <w:pPr>
        <w:pStyle w:val="a3"/>
        <w:numPr>
          <w:ilvl w:val="0"/>
          <w:numId w:val="5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Вырос большой, красивый цветок и открыл прекрасные лепестки – </w:t>
      </w:r>
      <w:r>
        <w:rPr>
          <w:i/>
          <w:iCs/>
          <w:sz w:val="36"/>
          <w:szCs w:val="36"/>
        </w:rPr>
        <w:t>дети, представляя цветок на своих ладонях, улыбаются, любуются им;</w:t>
      </w:r>
    </w:p>
    <w:p w:rsidR="00846438" w:rsidRDefault="00846438" w:rsidP="00846438">
      <w:pPr>
        <w:pStyle w:val="a3"/>
        <w:numPr>
          <w:ilvl w:val="0"/>
          <w:numId w:val="5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Цветок имеет великолепный аромат – </w:t>
      </w:r>
      <w:r>
        <w:rPr>
          <w:i/>
          <w:iCs/>
          <w:sz w:val="36"/>
          <w:szCs w:val="36"/>
        </w:rPr>
        <w:t>дети медленно, глубоко вдыхаю носом, а выдыхают ртом со звуком «ха».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«Цветная </w:t>
      </w:r>
      <w:r>
        <w:rPr>
          <w:i/>
          <w:iCs/>
          <w:sz w:val="36"/>
          <w:szCs w:val="36"/>
          <w:u w:val="single"/>
        </w:rPr>
        <w:t>музыка</w:t>
      </w:r>
      <w:r>
        <w:rPr>
          <w:b/>
          <w:bCs/>
          <w:i/>
          <w:iCs/>
          <w:sz w:val="36"/>
          <w:szCs w:val="36"/>
          <w:u w:val="single"/>
        </w:rPr>
        <w:t>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 xml:space="preserve">содержит элементы </w:t>
      </w:r>
      <w:proofErr w:type="spellStart"/>
      <w:r>
        <w:rPr>
          <w:i/>
          <w:iCs/>
          <w:sz w:val="36"/>
          <w:szCs w:val="36"/>
        </w:rPr>
        <w:t>цветотерапии</w:t>
      </w:r>
      <w:proofErr w:type="spellEnd"/>
      <w:r>
        <w:rPr>
          <w:i/>
          <w:iCs/>
          <w:sz w:val="36"/>
          <w:szCs w:val="36"/>
        </w:rPr>
        <w:t>, предусматривает использование различных предметов определенного цвета.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Целесообразно проводить, когда есть необходимость вызвать у детей определенное настроение.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Музыкальное сопровождение упражнения и цвет предметов будет зависеть от настроения, которое нужно создать.</w:t>
      </w:r>
    </w:p>
    <w:p w:rsidR="00846438" w:rsidRDefault="00846438" w:rsidP="00846438">
      <w:pPr>
        <w:pStyle w:val="a3"/>
        <w:numPr>
          <w:ilvl w:val="0"/>
          <w:numId w:val="6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Чтобы подбодрить детей, следует включить ритмичную музыку в оживленном темпе и предложить детям ленты или платочки желтого, или красного цветов.</w:t>
      </w:r>
    </w:p>
    <w:p w:rsidR="00846438" w:rsidRDefault="00846438" w:rsidP="00846438">
      <w:pPr>
        <w:pStyle w:val="a3"/>
        <w:numPr>
          <w:ilvl w:val="0"/>
          <w:numId w:val="6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 xml:space="preserve">Чтобы успокоить детей, музыкальный руководитель может предложить им создать танцевальную импровизацию под музыку вальса, используя при этом шелковые шарфы синего, </w:t>
      </w:r>
      <w:proofErr w:type="spellStart"/>
      <w:r>
        <w:rPr>
          <w:sz w:val="36"/>
          <w:szCs w:val="36"/>
        </w:rPr>
        <w:t>голубого</w:t>
      </w:r>
      <w:proofErr w:type="spellEnd"/>
      <w:r>
        <w:rPr>
          <w:sz w:val="36"/>
          <w:szCs w:val="36"/>
        </w:rPr>
        <w:t xml:space="preserve"> или зеленого цветов.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b/>
          <w:bCs/>
          <w:i/>
          <w:iCs/>
          <w:sz w:val="36"/>
          <w:szCs w:val="36"/>
          <w:u w:val="single"/>
        </w:rPr>
        <w:t>Двигательные упражнения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7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«Прогулка по сказочному лесу</w:t>
      </w:r>
      <w:r>
        <w:rPr>
          <w:i/>
          <w:iCs/>
          <w:sz w:val="36"/>
          <w:szCs w:val="36"/>
        </w:rPr>
        <w:t>»</w:t>
      </w:r>
      <w:r>
        <w:rPr>
          <w:sz w:val="36"/>
          <w:szCs w:val="36"/>
        </w:rPr>
        <w:t xml:space="preserve"> (Н. Римский-Корсаков, ария </w:t>
      </w:r>
      <w:proofErr w:type="spellStart"/>
      <w:r>
        <w:rPr>
          <w:sz w:val="36"/>
          <w:szCs w:val="36"/>
        </w:rPr>
        <w:t>Февронии</w:t>
      </w:r>
      <w:proofErr w:type="spellEnd"/>
      <w:r>
        <w:rPr>
          <w:sz w:val="36"/>
          <w:szCs w:val="36"/>
        </w:rPr>
        <w:t xml:space="preserve"> из оперы «Сказание о невидимом граде Китеже»).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lastRenderedPageBreak/>
        <w:t>Шаги в медленном темпе, представляя вокруг себя красивый пейзаж и показывая жестами другим детям великолепие природы.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8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 xml:space="preserve">«Праздничный марш» (Н. Римский-Корсаков, вступление к опере «Сказка о царе </w:t>
      </w:r>
      <w:proofErr w:type="spellStart"/>
      <w:r>
        <w:rPr>
          <w:sz w:val="36"/>
          <w:szCs w:val="36"/>
        </w:rPr>
        <w:t>Салтане</w:t>
      </w:r>
      <w:proofErr w:type="spellEnd"/>
      <w:r>
        <w:rPr>
          <w:sz w:val="36"/>
          <w:szCs w:val="36"/>
        </w:rPr>
        <w:t>»).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Представить себя идущим на праздник. Идти уверенным, решительным шагом.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9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 xml:space="preserve">«Крадущаяся кошка» (Д. </w:t>
      </w:r>
      <w:proofErr w:type="spellStart"/>
      <w:r>
        <w:rPr>
          <w:sz w:val="36"/>
          <w:szCs w:val="36"/>
        </w:rPr>
        <w:t>Пучини</w:t>
      </w:r>
      <w:proofErr w:type="spellEnd"/>
      <w:r>
        <w:rPr>
          <w:sz w:val="36"/>
          <w:szCs w:val="36"/>
        </w:rPr>
        <w:t>, «Вальс» из оперы «Богема»).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Движения по кругу, шагая на «раз», каждого такта. Движения плавные, тяжесть корпуса переносится постепенно с одной ноги на другую.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10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«Порхающая бабочка» (А. Дворжак, «Юмореска»).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Лёгкие пружинистые шаги, с взмахом рук изображая бабочку.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11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«Любование цветком» (Н. Шопен, Вальс №7)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</w:rPr>
        <w:t>Дети передают по кругу на каждый такт вальса цветок, любуясь им.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«Шум моря»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Речевое дыхание, релаксация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Учащиеся слушают звуки моря, а затем предложить им «подышать», как море. Делать тихий, мягкий вдох животом и плавно поднять вверх руки. А потом выдохнуть на звук «Ш». Выдыхать долго-долго, втягивая живот, чтоб вышел весь воздух. Мягко опустить руки и снова вдохнуть.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lastRenderedPageBreak/>
        <w:t>«Пузырьки воздуха»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proofErr w:type="spellStart"/>
      <w:r>
        <w:rPr>
          <w:i/>
          <w:iCs/>
          <w:sz w:val="36"/>
          <w:szCs w:val="36"/>
        </w:rPr>
        <w:t>Ритмотерапия</w:t>
      </w:r>
      <w:proofErr w:type="spellEnd"/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Под звуки плеска волн дети очень тихо, легко и мягко ходят на носочках, танцуют под музыку. Они представляют себя пузырьками воды, легкими и невесомыми.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«Волшебный сон»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Релаксация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Звучит </w:t>
      </w:r>
      <w:r>
        <w:rPr>
          <w:b/>
          <w:bCs/>
          <w:sz w:val="36"/>
          <w:szCs w:val="36"/>
        </w:rPr>
        <w:t>спокойная музыка со звуками природы</w:t>
      </w:r>
      <w:r>
        <w:rPr>
          <w:sz w:val="36"/>
          <w:szCs w:val="36"/>
        </w:rPr>
        <w:t>. Педагог предлагает сесть удобнее, расслабиться, закрыть глаза. Установка: «Вы сейчас погрузитесь в волшебный сон. Спокойно отдыхайте, закрыв глаза. Пусть каждому присниться хороший добрый сон».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Ресницы опускаются…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Глаза закрываются…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Мы спокойно отдыхаем (2раза),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Сном волшебным засыпаем.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Дышится легко, ровно, глубоко…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Наши руки отдыхают…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Ноги тоже отдыхают…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Отдыхают, засыпают… (2 раза)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Шея не напряжена,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А расслаблена…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Губы чуть приоткрываются,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Всё чудесно расслабляется… (2 раза)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Дышится легко… ровно… глубоко…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Напряженье улетело…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И расслаблено всё тело (2раза),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Будто мы лежим на травке,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На зелёной, мягкой травке…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Греет солнышко сейчас…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Ноги тёплые у нас…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lastRenderedPageBreak/>
        <w:t>Дышится легко… ровно… глубоко…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Губы тёплые и вялые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И нисколько не усталые.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Мы спокойно отдыхали,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Сном волшебным засыпали.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Хорошо нам отдыхать!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Но пора уже вставать!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«Цапля»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Дети поют любой звук и стоят как можно дольше на одной ноге, разведя руки в стороны как крылья. Это упражнение тренирует чувство равновесия, развивает координацию движений, формирует правильную осанку, укрепляет мышцы ног.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«Сугробы и солнышко»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Один ребенок — «солнышко», все остальные — «сугробы». Под </w:t>
      </w:r>
      <w:r>
        <w:rPr>
          <w:b/>
          <w:bCs/>
          <w:sz w:val="36"/>
          <w:szCs w:val="36"/>
        </w:rPr>
        <w:t>звуки метели</w:t>
      </w:r>
      <w:r>
        <w:rPr>
          <w:sz w:val="36"/>
          <w:szCs w:val="36"/>
        </w:rPr>
        <w:t> дети «превращаются в сугробы» и замирают в какой-то определенной позе. Педагог спрашивает, во что или в кого они превратились. Затем «солнышко» мягким прикосновением помогает «сугробам» растаять. После того, как все сугробы «растаяли», дети танцуют под любую </w:t>
      </w:r>
      <w:r>
        <w:rPr>
          <w:b/>
          <w:bCs/>
          <w:sz w:val="36"/>
          <w:szCs w:val="36"/>
        </w:rPr>
        <w:t>веселую</w:t>
      </w:r>
      <w:r>
        <w:rPr>
          <w:sz w:val="36"/>
          <w:szCs w:val="36"/>
        </w:rPr>
        <w:t> музыку.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sz w:val="36"/>
          <w:szCs w:val="36"/>
          <w:u w:val="single"/>
        </w:rPr>
        <w:t>Упражнение «Ковер-самолет»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с элементами </w:t>
      </w:r>
      <w:proofErr w:type="spellStart"/>
      <w:r>
        <w:rPr>
          <w:i/>
          <w:iCs/>
          <w:sz w:val="36"/>
          <w:szCs w:val="36"/>
        </w:rPr>
        <w:t>изотерапии</w:t>
      </w:r>
      <w:proofErr w:type="spellEnd"/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В этом упражнении предложить детям полетать на ковре-самолете вместе с Иваном Царевичем. Учащиеся рассматривают репродукции картин В.М. Васнецова «Иван Царевич на сером волке» и «Ковер-самолет». </w:t>
      </w:r>
      <w:r>
        <w:rPr>
          <w:sz w:val="36"/>
          <w:szCs w:val="36"/>
        </w:rPr>
        <w:lastRenderedPageBreak/>
        <w:t>Под </w:t>
      </w:r>
      <w:r>
        <w:rPr>
          <w:b/>
          <w:bCs/>
          <w:sz w:val="36"/>
          <w:szCs w:val="36"/>
        </w:rPr>
        <w:t>спокойную</w:t>
      </w:r>
      <w:r>
        <w:rPr>
          <w:sz w:val="36"/>
          <w:szCs w:val="36"/>
        </w:rPr>
        <w:t> музыку они закрывают глаза и представляют себя Иваном Царевичем или Царевной, дети «летят» в воздухе на ковре-самолете. Педагог по очереди дотрагивается до них, и они рассказывают, что видят внизу, под собой, вверху, не страшно ли им лететь, холодно или тепло, легко ли дышится, хочется взлететь еще выше или спуститься на землю.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«Спящая царевна»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Дети рассматривают репродукцию картины В.М. Васнецова «Спящая царевна». Им предлагается представить себя в образах разных сказочных персонажей картины, и замереть в характерной для этого персонажа позе. Затем педагог дотрагивается до них по очереди и все «просыпаются», и танцуют в соответствии с выбранными образами под музыку П.И.Чайковского из балета «Спящая красавица».</w:t>
      </w:r>
    </w:p>
    <w:p w:rsidR="00846438" w:rsidRDefault="00846438" w:rsidP="00846438">
      <w:pPr>
        <w:pStyle w:val="a3"/>
        <w:spacing w:before="0" w:beforeAutospacing="0" w:after="0" w:afterAutospacing="0"/>
      </w:pPr>
    </w:p>
    <w:p w:rsidR="00846438" w:rsidRDefault="00846438" w:rsidP="00846438">
      <w:pPr>
        <w:pStyle w:val="a3"/>
        <w:spacing w:before="0" w:beforeAutospacing="0" w:after="0" w:afterAutospacing="0"/>
      </w:pPr>
    </w:p>
    <w:p w:rsidR="00846438" w:rsidRDefault="00846438" w:rsidP="00846438">
      <w:pPr>
        <w:pStyle w:val="a3"/>
        <w:spacing w:before="0" w:beforeAutospacing="0" w:after="0" w:afterAutospacing="0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  <w:u w:val="single"/>
        </w:rPr>
        <w:t>«Сыграй свое настроение»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коллективной формой </w:t>
      </w:r>
      <w:proofErr w:type="gramStart"/>
      <w:r>
        <w:rPr>
          <w:i/>
          <w:iCs/>
          <w:sz w:val="36"/>
          <w:szCs w:val="36"/>
        </w:rPr>
        <w:t>активного</w:t>
      </w:r>
      <w:proofErr w:type="gramEnd"/>
      <w:r>
        <w:rPr>
          <w:i/>
          <w:iCs/>
          <w:sz w:val="36"/>
          <w:szCs w:val="36"/>
        </w:rPr>
        <w:t xml:space="preserve"> </w:t>
      </w:r>
      <w:proofErr w:type="spellStart"/>
      <w:r>
        <w:rPr>
          <w:i/>
          <w:iCs/>
          <w:sz w:val="36"/>
          <w:szCs w:val="36"/>
        </w:rPr>
        <w:t>музицирования</w:t>
      </w:r>
      <w:proofErr w:type="spellEnd"/>
      <w:r>
        <w:rPr>
          <w:i/>
          <w:iCs/>
          <w:sz w:val="36"/>
          <w:szCs w:val="36"/>
        </w:rPr>
        <w:t xml:space="preserve"> на шумовых инструментах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Во время проведения упражнения дети учатся озвучивать стихи, играть в ансамбле, импровизировать собственные небольшие пьесы, воплощая в них своё настроение и звуковые представления.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  <w:u w:val="single"/>
        </w:rPr>
        <w:t>«Зоопарк»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ритмическая игра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Эта музыкальная гимнастика улучшает координацию движения и крупную моторику.</w:t>
      </w:r>
      <w:r>
        <w:rPr>
          <w:sz w:val="36"/>
          <w:szCs w:val="36"/>
        </w:rPr>
        <w:br/>
      </w:r>
      <w:r>
        <w:rPr>
          <w:sz w:val="36"/>
          <w:szCs w:val="36"/>
        </w:rPr>
        <w:lastRenderedPageBreak/>
        <w:t>В качестве музыкального сопровождения используется «Карнавал животных» Ш.К.Сен-Санса.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proofErr w:type="gramStart"/>
      <w:r>
        <w:rPr>
          <w:sz w:val="36"/>
          <w:szCs w:val="36"/>
        </w:rPr>
        <w:t>Когда включается музыка, ребёнку нужно движениями, мимикой и звуками изобразить соответствующее животное: бродит медленно и неспешно, как слон, «плывёт» по комнате, словно лебедь, рычит, как лев, прыгает, будто кенгуру.</w:t>
      </w:r>
      <w:proofErr w:type="gramEnd"/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Дыхательные упражнения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оздоровление и укрепление дыхательных функций.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12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С детьми можно проделать дыхательные упражнения, опираясь на образные выражения сказочных героев: прыгает лягушонок, пчелка летит на цветок («</w:t>
      </w:r>
      <w:proofErr w:type="spellStart"/>
      <w:r>
        <w:rPr>
          <w:sz w:val="36"/>
          <w:szCs w:val="36"/>
        </w:rPr>
        <w:t>бз</w:t>
      </w:r>
      <w:proofErr w:type="spellEnd"/>
      <w:r>
        <w:rPr>
          <w:sz w:val="36"/>
          <w:szCs w:val="36"/>
        </w:rPr>
        <w:t>»- на выходе, «</w:t>
      </w:r>
      <w:proofErr w:type="spellStart"/>
      <w:r>
        <w:rPr>
          <w:sz w:val="36"/>
          <w:szCs w:val="36"/>
        </w:rPr>
        <w:t>бж</w:t>
      </w:r>
      <w:proofErr w:type="spellEnd"/>
      <w:r>
        <w:rPr>
          <w:sz w:val="36"/>
          <w:szCs w:val="36"/>
        </w:rPr>
        <w:t>»), змея ползет в траве («</w:t>
      </w:r>
      <w:proofErr w:type="spellStart"/>
      <w:r>
        <w:rPr>
          <w:sz w:val="36"/>
          <w:szCs w:val="36"/>
        </w:rPr>
        <w:t>ш</w:t>
      </w:r>
      <w:proofErr w:type="spellEnd"/>
      <w:r>
        <w:rPr>
          <w:sz w:val="36"/>
          <w:szCs w:val="36"/>
        </w:rPr>
        <w:t>»- «</w:t>
      </w:r>
      <w:proofErr w:type="spellStart"/>
      <w:r>
        <w:rPr>
          <w:sz w:val="36"/>
          <w:szCs w:val="36"/>
        </w:rPr>
        <w:t>ш</w:t>
      </w:r>
      <w:proofErr w:type="spellEnd"/>
      <w:r>
        <w:rPr>
          <w:sz w:val="36"/>
          <w:szCs w:val="36"/>
        </w:rPr>
        <w:t>» - выдох). Дети движениями рук помогают себе осуществлять моменты вдоха и выдоха.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«Задуем свечу»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(музыка К.Сен-Санс «Лебедь»)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Дети делают глубокий вдох через нос, подносят ладошку на уровень лица, затем выдыхают тоненькой струйкой воздух через рот на ладонь, при этом губы держать «трубочкой».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«Проколи шину»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Дети делают легкий вдох, затем показывают, как медленно выходит воздух со звуком «Ш».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«Дудочка»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(музыка </w:t>
      </w:r>
      <w:proofErr w:type="spellStart"/>
      <w:r>
        <w:rPr>
          <w:i/>
          <w:iCs/>
          <w:sz w:val="36"/>
          <w:szCs w:val="36"/>
        </w:rPr>
        <w:t>А.Агофонникова</w:t>
      </w:r>
      <w:proofErr w:type="spellEnd"/>
      <w:r>
        <w:rPr>
          <w:i/>
          <w:iCs/>
          <w:sz w:val="36"/>
          <w:szCs w:val="36"/>
        </w:rPr>
        <w:t>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lastRenderedPageBreak/>
        <w:t>Группа детей музицируют инструментальное произведение к песне-загадке «Дудочка», другая группа исполняет песню. Используются духовые инструменты (глиняные свистульки, свирели, гармошки губные, игрушечные дудочки).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«Колобок»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 xml:space="preserve">(музыка В. </w:t>
      </w:r>
      <w:proofErr w:type="spellStart"/>
      <w:r>
        <w:rPr>
          <w:i/>
          <w:iCs/>
          <w:sz w:val="36"/>
          <w:szCs w:val="36"/>
        </w:rPr>
        <w:t>Гречик</w:t>
      </w:r>
      <w:proofErr w:type="spellEnd"/>
      <w:r>
        <w:rPr>
          <w:i/>
          <w:iCs/>
          <w:sz w:val="36"/>
          <w:szCs w:val="36"/>
        </w:rPr>
        <w:t>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На каждого героя сказки дети подбирают соответствующий данному персонажу духовой инструмент, музицируют звуковую картину «Колобок в лесу».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«Корова»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Перед началом упражнения – вдох одновременно через нос и рот, затем петь (мычать) мелодию на выдохе через нос, нижняя челюсть при этом опущена. Петь, имитируя слона и чувствуя вибрации в области горла и груди. В заключение фразы можно акцентировать выдох, выталкивая оставшийся воздух мышцами живота. Упражнение снимает мышечные зажимы на уровне горла и шеи, в практике йогов считается ответственным за эмоциональное состояние организма.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                  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«Аромат роз»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Произвести полное дыхание  с закрытыми глазами, представляя перед собой большой и красивый букет роз, источающих прекрасный аромат. Задержав дыхание на  вершине вдоха, поймать состояние легкости тела и душевной приподнятости. Ощутить состояние, называемое «вдохновение». Почувствовать ясность сознания, свежесть </w:t>
      </w:r>
      <w:r>
        <w:rPr>
          <w:sz w:val="36"/>
          <w:szCs w:val="36"/>
        </w:rPr>
        <w:lastRenderedPageBreak/>
        <w:t>мысли, точность восприятия. Вдыхая воображаемый аромат роз, концентрировать внимание между бровями.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«Дыхательная медитация»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Сосредоточенное внимание на вдохе и выдохе, </w:t>
      </w:r>
      <w:proofErr w:type="gramStart"/>
      <w:r>
        <w:rPr>
          <w:sz w:val="36"/>
          <w:szCs w:val="36"/>
        </w:rPr>
        <w:t>выполняемых</w:t>
      </w:r>
      <w:proofErr w:type="gramEnd"/>
      <w:r>
        <w:rPr>
          <w:sz w:val="36"/>
          <w:szCs w:val="36"/>
        </w:rPr>
        <w:t xml:space="preserve"> под мысленный счет, совпадающий с ритмом пульса или к нему приближенный. 4 счета – вдох, 4 – задержка, 4 – выдох, 4 – задержка. Упражнение для большей ритмичности может выполняться с одновременной ходьбой на месте.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sz w:val="36"/>
          <w:szCs w:val="36"/>
        </w:rPr>
        <w:t>«</w:t>
      </w:r>
      <w:r>
        <w:rPr>
          <w:b/>
          <w:bCs/>
          <w:i/>
          <w:iCs/>
          <w:sz w:val="36"/>
          <w:szCs w:val="36"/>
          <w:u w:val="single"/>
        </w:rPr>
        <w:t>Засыпающий цветок»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Успокаивающее дыхание в пропорции 1+3. На одну четверть – вдох, на три четверти – выдох. Мысленно представлять себя цветком, закрывающим на ночь свои лепестки в бутон.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  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«Отдыхаем на берегу»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Снятие мышечных зажимов, напряжения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sz w:val="36"/>
          <w:szCs w:val="36"/>
        </w:rPr>
        <w:t>(Музыка И. Штраус «Вальс»)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Дети лежат на животе, руки и ноги разведены в стороны. Они должны одновременно соединить руки над головой и ноги вместе.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sz w:val="36"/>
          <w:szCs w:val="36"/>
        </w:rPr>
        <w:lastRenderedPageBreak/>
        <w:t>«</w:t>
      </w:r>
      <w:r>
        <w:rPr>
          <w:b/>
          <w:bCs/>
          <w:i/>
          <w:iCs/>
          <w:sz w:val="36"/>
          <w:szCs w:val="36"/>
          <w:u w:val="single"/>
        </w:rPr>
        <w:t>Морские звезды»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Снятие мышечных зажимов, напряжения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sz w:val="36"/>
          <w:szCs w:val="36"/>
        </w:rPr>
        <w:t>(И. Штраус   «Вальс»)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Дети сидят на полу, расставив ноги и руки в стороны. Им предлагают собрать тело в «комочек», а затем вернуться в исходное положение.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«Игра с воздушными шариками»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Снятие мышечных зажимов, напряжения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sz w:val="36"/>
          <w:szCs w:val="36"/>
        </w:rPr>
        <w:t>(музыка Ф. Шопен «Ноктюрн фа-мажор»)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Детям раздаются воздушные шарики, предлагают поиграть с ними, при этом обращается внимание на их легкость, затем упражнение повторяется только с воображаемыми шарами.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«Легкие бабочки»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Снятие мышечных зажимов, напряжения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proofErr w:type="gramStart"/>
      <w:r>
        <w:rPr>
          <w:sz w:val="36"/>
          <w:szCs w:val="36"/>
        </w:rPr>
        <w:t>(муз.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С. </w:t>
      </w:r>
      <w:proofErr w:type="spellStart"/>
      <w:r>
        <w:rPr>
          <w:sz w:val="36"/>
          <w:szCs w:val="36"/>
        </w:rPr>
        <w:t>Майкапар</w:t>
      </w:r>
      <w:proofErr w:type="spellEnd"/>
      <w:r>
        <w:rPr>
          <w:sz w:val="36"/>
          <w:szCs w:val="36"/>
        </w:rPr>
        <w:t xml:space="preserve"> «Мотылек»)</w:t>
      </w:r>
      <w:proofErr w:type="gramEnd"/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 xml:space="preserve">Детям предлагается рассказ: «В саду было много красивых цветов. </w:t>
      </w:r>
      <w:proofErr w:type="gramStart"/>
      <w:r>
        <w:rPr>
          <w:sz w:val="36"/>
          <w:szCs w:val="36"/>
        </w:rPr>
        <w:t>Маленькие, легкие мотыльки летали и кружились над ними, выбирая себе самый яркий и красивый, а потом садились на него».</w:t>
      </w:r>
      <w:proofErr w:type="gramEnd"/>
      <w:r>
        <w:rPr>
          <w:sz w:val="36"/>
          <w:szCs w:val="36"/>
        </w:rPr>
        <w:t xml:space="preserve"> Дети слушают музыку и представляют себя «мотыльками», передают движениями картинку, «нарисованную» музыкой.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«Ритмическое эхо»</w:t>
      </w:r>
    </w:p>
    <w:p w:rsidR="00846438" w:rsidRDefault="00846438" w:rsidP="00846438">
      <w:pPr>
        <w:pStyle w:val="a3"/>
        <w:numPr>
          <w:ilvl w:val="0"/>
          <w:numId w:val="13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Ведущий занятия дает двух- или трех тактовый ритмический рисунок,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lastRenderedPageBreak/>
        <w:t>  </w:t>
      </w:r>
      <w:proofErr w:type="gramStart"/>
      <w:r>
        <w:rPr>
          <w:sz w:val="36"/>
          <w:szCs w:val="36"/>
        </w:rPr>
        <w:t>который</w:t>
      </w:r>
      <w:proofErr w:type="gramEnd"/>
      <w:r>
        <w:rPr>
          <w:sz w:val="36"/>
          <w:szCs w:val="36"/>
        </w:rPr>
        <w:t xml:space="preserve"> все вместе, хлопая в ладоши, должны повторить участники группы.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14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Ритмизация собственных имен и фамилий. Дискуссия о том, как на основании предложенного ритма можно составить характеристику человека.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numPr>
          <w:ilvl w:val="0"/>
          <w:numId w:val="15"/>
        </w:numPr>
        <w:spacing w:before="0" w:beforeAutospacing="0" w:after="0" w:afterAutospacing="0" w:line="235" w:lineRule="atLeast"/>
        <w:ind w:left="0"/>
      </w:pPr>
      <w:r>
        <w:rPr>
          <w:sz w:val="36"/>
          <w:szCs w:val="36"/>
        </w:rPr>
        <w:t>Ритмизация движений животных – степенная корова, проворный заяц, ласковая кошка, дикий конь, преданный пес и т.п.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«Ладушки»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Популярная детская игра, хорошо развивающая не только чувство ритма, но также произвольное внимание и координацию движений.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«Бабочки и жуки»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Исходное положение (И.П</w:t>
      </w:r>
      <w:proofErr w:type="gramStart"/>
      <w:r>
        <w:rPr>
          <w:sz w:val="36"/>
          <w:szCs w:val="36"/>
        </w:rPr>
        <w:t xml:space="preserve">).: </w:t>
      </w:r>
      <w:proofErr w:type="gramEnd"/>
      <w:r>
        <w:rPr>
          <w:sz w:val="36"/>
          <w:szCs w:val="36"/>
        </w:rPr>
        <w:t>дети делятся на две команды – на «бабочек» и «жуков». Для игры подбирается музыкальное сопровождение с частой сменой контрастных (но повторяющихся в своем чередовании) образов: легких, воздушных «бабочек» и тяжелых, неповоротливых «жуков». При этом продолжительность пребывания в каждом из образных состояний каждый раз меняется.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i/>
          <w:iCs/>
          <w:sz w:val="36"/>
          <w:szCs w:val="36"/>
          <w:u w:val="single"/>
        </w:rPr>
        <w:t>Задание:</w:t>
      </w:r>
      <w:r>
        <w:rPr>
          <w:sz w:val="36"/>
          <w:szCs w:val="36"/>
        </w:rPr>
        <w:t> внимательно слушать музыку и двигаться только тогда, когда звучание будет соответствовать выбранному образу. При этом нужно импровизировать движения в характере «бабочки» или «жука».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u w:val="single"/>
        </w:rPr>
        <w:t> </w:t>
      </w:r>
      <w:r>
        <w:rPr>
          <w:sz w:val="36"/>
          <w:szCs w:val="36"/>
          <w:u w:val="single"/>
        </w:rPr>
        <w:t>Эталон выполнения игрового задания:</w:t>
      </w:r>
      <w:r>
        <w:rPr>
          <w:sz w:val="36"/>
          <w:szCs w:val="36"/>
        </w:rPr>
        <w:t xml:space="preserve"> гибкая реакция на смену ситуации, способность вовремя перейти от активных движений к неподвижности и выдерживать статичную позу столько, сколько потребуется по ходу игры; свободное и разнообразное определение себя в игровом пространстве; выразительные движения, соответствующие выбранной </w:t>
      </w:r>
      <w:r>
        <w:rPr>
          <w:sz w:val="36"/>
          <w:szCs w:val="36"/>
        </w:rPr>
        <w:lastRenderedPageBreak/>
        <w:t xml:space="preserve">роли; инициатива и двигательное творчество в создании индивидуальной игровой линии или </w:t>
      </w:r>
      <w:proofErr w:type="spellStart"/>
      <w:r>
        <w:rPr>
          <w:sz w:val="36"/>
          <w:szCs w:val="36"/>
        </w:rPr>
        <w:t>микросюжета</w:t>
      </w:r>
      <w:proofErr w:type="spellEnd"/>
      <w:r>
        <w:rPr>
          <w:sz w:val="36"/>
          <w:szCs w:val="36"/>
        </w:rPr>
        <w:t xml:space="preserve"> с помощью взаимодействия с другими участниками в ходе игры.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«Быстрый танец»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И.П.: </w:t>
      </w:r>
      <w:r>
        <w:rPr>
          <w:i/>
          <w:iCs/>
          <w:sz w:val="36"/>
          <w:szCs w:val="36"/>
        </w:rPr>
        <w:t>дети стоят по кругу лицом к центру.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Ведущий-педагог выполняет ритмичные движения в такт быстрой танцевальной музыке с выраженными метрическими акцентами. Дети копируют движения ведущего. Направление движения идет по четырем точкам: голова – плечи – бедра – лодыжки ног. Сначала количество прикосновений к каждой точке равно 8-ми, в следующем повторении 4-м, затем 2-м и, наконец, одному разу. Постепенно количество точек прибавляется, а темп выполнения убыстряется.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  <w:u w:val="single"/>
        </w:rPr>
        <w:t>Эталон выполнения игрового задания:</w:t>
      </w:r>
      <w:r>
        <w:rPr>
          <w:sz w:val="36"/>
          <w:szCs w:val="36"/>
        </w:rPr>
        <w:t> четкие, координированные движения и телесное переживание-выражение ритмической пульсации.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«Считалочка»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И.п.: </w:t>
      </w:r>
      <w:r>
        <w:rPr>
          <w:i/>
          <w:iCs/>
          <w:sz w:val="36"/>
          <w:szCs w:val="36"/>
        </w:rPr>
        <w:t>дети стоят в кругу по одному, повернувшись лицом в центр круга.</w:t>
      </w:r>
      <w:r>
        <w:rPr>
          <w:sz w:val="36"/>
          <w:szCs w:val="36"/>
        </w:rPr>
        <w:t> В центре круга – ведущий. Музыкальным сопровождением к этой игре может быть любая современная детская песенка.   На запев  </w:t>
      </w:r>
      <w:proofErr w:type="gramStart"/>
      <w:r>
        <w:rPr>
          <w:sz w:val="36"/>
          <w:szCs w:val="36"/>
        </w:rPr>
        <w:t>песенки</w:t>
      </w:r>
      <w:proofErr w:type="gramEnd"/>
      <w:r>
        <w:rPr>
          <w:sz w:val="36"/>
          <w:szCs w:val="36"/>
        </w:rPr>
        <w:t xml:space="preserve"> ведущий в такт музыке считает детей (указывая на каждого, как в игре считалочку). Тот, на ком мелодия запева заканчивается, </w:t>
      </w:r>
      <w:r>
        <w:rPr>
          <w:sz w:val="36"/>
          <w:szCs w:val="36"/>
        </w:rPr>
        <w:lastRenderedPageBreak/>
        <w:t>становится новым ведущим. В припеве ведущий в центре круга импровизирует танцевальные движения, а остальные копируют его. На запев снова начинается отсчет, к концу которого ведущий опять меняется.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  <w:u w:val="single"/>
        </w:rPr>
        <w:t>Эталон выполнения игрового задания</w:t>
      </w:r>
      <w:r>
        <w:rPr>
          <w:i/>
          <w:iCs/>
          <w:sz w:val="36"/>
          <w:szCs w:val="36"/>
        </w:rPr>
        <w:t>:</w:t>
      </w:r>
      <w:r>
        <w:rPr>
          <w:sz w:val="36"/>
          <w:szCs w:val="36"/>
        </w:rPr>
        <w:t> соответствие движений эмоциональному содержанию музыки, естественные, раскрепощенные, координированные и пластичные движения, полноценное мышечное напряжение ребенка. Точность, ловкость, попадание в метрическую сетку. Удовольствие, получаемое ребенком от движения.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«Игра в колыбельную»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(проводится после подвижной игры).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И.п.: дети вместе с педагогом сидят на полу (на коврике).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С началом звучания медленной, спокойной музыки педагог укладывает одного из детей на пол и в такт музыке мягко поглаживает его по спинке. Остальные дети присоединяются к нему, и все вместе ласково касаются, глядят выбранного в «солисты» ребенка. Постепенно педагог укладывает еще несколько детей, давая сигнал остальным гладить, баюкать их. На протяжении игры дети меняются ролями.  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  <w:u w:val="single"/>
        </w:rPr>
        <w:t>Эталон выполнения игрового задания:</w:t>
      </w:r>
      <w:r>
        <w:rPr>
          <w:i/>
          <w:iCs/>
          <w:sz w:val="36"/>
          <w:szCs w:val="36"/>
        </w:rPr>
        <w:t> </w:t>
      </w:r>
      <w:r>
        <w:rPr>
          <w:sz w:val="36"/>
          <w:szCs w:val="36"/>
        </w:rPr>
        <w:t>плавные, размеренные движения руками и телом, сигнализирующие о способности ребенка перейти от состояния возбуждения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t>к расслаблению; состояние доверия и спокойствия, отсутствие тревожности.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  <w:u w:val="single"/>
        </w:rPr>
        <w:t>Показатель: эмоциональная выразительность</w:t>
      </w:r>
      <w:r>
        <w:rPr>
          <w:sz w:val="36"/>
          <w:szCs w:val="36"/>
        </w:rPr>
        <w:t>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«Игра со стульчиками»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И.п.: </w:t>
      </w:r>
      <w:r>
        <w:rPr>
          <w:i/>
          <w:iCs/>
          <w:sz w:val="36"/>
          <w:szCs w:val="36"/>
        </w:rPr>
        <w:t>дети сидят на стульчиках, расставленных по кругу, лицом к центру.</w:t>
      </w:r>
      <w:r>
        <w:rPr>
          <w:sz w:val="36"/>
          <w:szCs w:val="36"/>
        </w:rPr>
        <w:t> Количество стульчиков точно совпадает с количеством детей. Один из стульчиков назначается стулом ведущего (это можно сделать с помощью считалки).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Первая часть танца-игры связана с импровизацией жестов и поз ребенка, оказавшегося на стуле ведущего. Поза принимается и фиксируется на звук в конце каждой музыкальной фразы. Остальные участники игры копируют позу ведущего, сидя на своих стульчиках.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Во второй части характер музыки меняется: она становится подвижной и веселой. Дети бегают под музыку в кругу и между стульчиками. К концу второй части каждый должен сесть на оказавшийся рядом стул. Затем звучит музыка первой части, и ребенок, севший  на стул ведущего, показывает движения. Игра повторяется.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  <w:u w:val="single"/>
        </w:rPr>
        <w:t>Эталон выполнения игрового задания:</w:t>
      </w:r>
      <w:r>
        <w:rPr>
          <w:sz w:val="36"/>
          <w:szCs w:val="36"/>
        </w:rPr>
        <w:t> точность попадания в метрическую сетку при проделывании придуманного движения, выразительные, естественные, раскрепощенные, координированные движения, полноценное мышечное напряжение ребенка.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«Пароход»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lastRenderedPageBreak/>
        <w:t>И.п.: </w:t>
      </w:r>
      <w:r>
        <w:rPr>
          <w:i/>
          <w:iCs/>
          <w:sz w:val="36"/>
          <w:szCs w:val="36"/>
        </w:rPr>
        <w:t>дети сидят на стульчиках, расставленных по кругу.</w:t>
      </w:r>
      <w:r>
        <w:rPr>
          <w:sz w:val="36"/>
          <w:szCs w:val="36"/>
        </w:rPr>
        <w:t> Педагог поет на несложную импровизированную мелодию песенку-загадку, а дети ее отгадывают: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«До чего народ доходит –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Самовар по речке ходит,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На семь верст голосит,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Из трубы дымок валит»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Затем «отгадка» - бумажный кораблик – в руках педагога начинает «плавать по волнам», двигаться по кругу, и сопровождается пением педагога вместе с детьми. Кораблик «плавает» по кругу, а песенка повторяется несколько раз. С очередным повтором ведущий меняется: кораблик педагогом кому-то из детей. Ребенок, оказавшийся ведущим, не только получает бумажный кораблик, но и вынимает из него пиктограмму. По пиктограмме ребенок задает эмоциональную окрашенность мелодии. Например: «Будем петь весело!», «Сердитым голосом». Ведущий – ребенок, у которого оказался кораблик, не только определяет по пиктограмме, с какой эмоциональной окраской петь песенку, но и сам «входит в образ» - подбирает соответствующие движения, шаги, мимику, интонации.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  <w:u w:val="single"/>
        </w:rPr>
        <w:t>Эталон выполнения игрового задания:</w:t>
      </w:r>
      <w:r>
        <w:rPr>
          <w:sz w:val="36"/>
          <w:szCs w:val="36"/>
        </w:rPr>
        <w:t> быстрое и точное определение по пиктограмме эмоционального состояния, определение его на словах, свободное воплощение в мимике, пластике и интонациях.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Показатель: двигательно-звуковая творческая активность.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«Круги»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И.п.: </w:t>
      </w:r>
      <w:r>
        <w:rPr>
          <w:i/>
          <w:iCs/>
          <w:sz w:val="36"/>
          <w:szCs w:val="36"/>
        </w:rPr>
        <w:t>дети сидят на стульчиках полукругом.</w:t>
      </w:r>
      <w:r>
        <w:rPr>
          <w:sz w:val="36"/>
          <w:szCs w:val="36"/>
        </w:rPr>
        <w:t> Перед ними ксилофоны, металлофоны, шумовые и ударные инструменты. В центре полукруга – ведущий – «дирижер» (без инструмента).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lastRenderedPageBreak/>
        <w:t>        </w:t>
      </w:r>
      <w:r>
        <w:rPr>
          <w:sz w:val="36"/>
          <w:szCs w:val="36"/>
        </w:rPr>
        <w:t>Педагог рассаживает детей за инструменты по группам с контрастным, отличающимся друг от друга звучанием, например, группы: ксилофонов – колокольчиков – металлофонов – маракасов – бубнов и барабанов. Мелом педагог рисует круги и договаривается с детьми, какой группе инструментов будет соответствовать каждый круг. Задача детей – ждать своей очереди вступления в игру, т.е. внимательно следить, на какой круг встанет ногами или прикоснется руками  ведущий «дирижер».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  <w:u w:val="single"/>
        </w:rPr>
        <w:t>Эталон выполнения игрового задания:</w:t>
      </w:r>
      <w:r>
        <w:rPr>
          <w:sz w:val="36"/>
          <w:szCs w:val="36"/>
        </w:rPr>
        <w:t> ведущий не просто переходит с одного круга на другой, но внимательно слушает получающуюся «музыку», создает игровой образ.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Показатель: положительная самооценка.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«Имена»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</w:t>
      </w:r>
      <w:r>
        <w:rPr>
          <w:sz w:val="36"/>
          <w:szCs w:val="36"/>
        </w:rPr>
        <w:t>И.п.: </w:t>
      </w:r>
      <w:r>
        <w:rPr>
          <w:i/>
          <w:iCs/>
          <w:sz w:val="36"/>
          <w:szCs w:val="36"/>
        </w:rPr>
        <w:t>дети стоят по кругу лицом к центру.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Ведущий делает шаг вперед и представляет свое имя в каком-либо образе (Марина – как море, Юля – как юла»), а затем выражает этот образ  жестами, движениями, мимикой, выразительной интонацией. Остальные – в точности его копируют. Роль ведущего передается каждому по очереди по кругу.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  <w:u w:val="single"/>
        </w:rPr>
        <w:t>Эталон выполнения игрового задания: </w:t>
      </w:r>
      <w:r>
        <w:rPr>
          <w:sz w:val="36"/>
          <w:szCs w:val="36"/>
        </w:rPr>
        <w:t>оригинальные, положительные образы своего имени, уверенность, четкость интонаций, удовольствие от демонстрации своего придуманного образа и внимания к себе всех присутствующих.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b/>
          <w:bCs/>
          <w:i/>
          <w:iCs/>
          <w:sz w:val="36"/>
          <w:szCs w:val="36"/>
          <w:u w:val="single"/>
        </w:rPr>
        <w:t>«Все, как я!»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  <w:jc w:val="center"/>
      </w:pPr>
      <w:r>
        <w:rPr>
          <w:i/>
          <w:iCs/>
          <w:sz w:val="36"/>
          <w:szCs w:val="36"/>
        </w:rPr>
        <w:t>эмоционально-психическая комфортность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rPr>
          <w:sz w:val="36"/>
          <w:szCs w:val="36"/>
        </w:rPr>
        <w:lastRenderedPageBreak/>
        <w:t>И.п.: </w:t>
      </w:r>
      <w:r>
        <w:rPr>
          <w:i/>
          <w:iCs/>
          <w:sz w:val="36"/>
          <w:szCs w:val="36"/>
        </w:rPr>
        <w:t>дети стоят врассыпную.</w:t>
      </w:r>
    </w:p>
    <w:p w:rsidR="00846438" w:rsidRDefault="00846438" w:rsidP="00846438">
      <w:pPr>
        <w:pStyle w:val="a3"/>
        <w:spacing w:before="0" w:beforeAutospacing="0" w:after="0" w:afterAutospacing="0" w:line="235" w:lineRule="atLeast"/>
      </w:pPr>
      <w:r>
        <w:t>        </w:t>
      </w:r>
      <w:r>
        <w:rPr>
          <w:sz w:val="36"/>
          <w:szCs w:val="36"/>
        </w:rPr>
        <w:t>Ведущий с помощью голоса и движения изображает любой придуманный им образ. Остальные копируют его. Затем ведущий передает свою роль (останавливается и показывает рукой на кого-нибудь из детей). Новый ведущий три раза хлопает в ладоши, громко произносит: «Все, как, я!» и предлагает свой вариант двигательно-интонационной импровизации.               </w:t>
      </w:r>
    </w:p>
    <w:p w:rsidR="0019004D" w:rsidRDefault="0019004D"/>
    <w:sectPr w:rsidR="00190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5FB2"/>
    <w:multiLevelType w:val="multilevel"/>
    <w:tmpl w:val="1B308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50CD"/>
    <w:multiLevelType w:val="multilevel"/>
    <w:tmpl w:val="FCCA7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045CD"/>
    <w:multiLevelType w:val="multilevel"/>
    <w:tmpl w:val="165E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6A2741"/>
    <w:multiLevelType w:val="multilevel"/>
    <w:tmpl w:val="2B0A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D43B1F"/>
    <w:multiLevelType w:val="multilevel"/>
    <w:tmpl w:val="C1B4B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87EB2"/>
    <w:multiLevelType w:val="multilevel"/>
    <w:tmpl w:val="74FC7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743E73"/>
    <w:multiLevelType w:val="multilevel"/>
    <w:tmpl w:val="FA68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2B6DFD"/>
    <w:multiLevelType w:val="multilevel"/>
    <w:tmpl w:val="7FE6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EE59CE"/>
    <w:multiLevelType w:val="multilevel"/>
    <w:tmpl w:val="1E20F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B1338F"/>
    <w:multiLevelType w:val="multilevel"/>
    <w:tmpl w:val="8282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C91114"/>
    <w:multiLevelType w:val="multilevel"/>
    <w:tmpl w:val="9B1A9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141BD5"/>
    <w:multiLevelType w:val="multilevel"/>
    <w:tmpl w:val="D64A8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BF25F2"/>
    <w:multiLevelType w:val="multilevel"/>
    <w:tmpl w:val="BE508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DE5B87"/>
    <w:multiLevelType w:val="multilevel"/>
    <w:tmpl w:val="06E01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3409B5"/>
    <w:multiLevelType w:val="multilevel"/>
    <w:tmpl w:val="2398C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4"/>
  </w:num>
  <w:num w:numId="4">
    <w:abstractNumId w:val="2"/>
  </w:num>
  <w:num w:numId="5">
    <w:abstractNumId w:val="8"/>
  </w:num>
  <w:num w:numId="6">
    <w:abstractNumId w:val="10"/>
  </w:num>
  <w:num w:numId="7">
    <w:abstractNumId w:val="14"/>
  </w:num>
  <w:num w:numId="8">
    <w:abstractNumId w:val="3"/>
  </w:num>
  <w:num w:numId="9">
    <w:abstractNumId w:val="5"/>
  </w:num>
  <w:num w:numId="10">
    <w:abstractNumId w:val="7"/>
  </w:num>
  <w:num w:numId="11">
    <w:abstractNumId w:val="11"/>
  </w:num>
  <w:num w:numId="12">
    <w:abstractNumId w:val="1"/>
  </w:num>
  <w:num w:numId="13">
    <w:abstractNumId w:val="0"/>
  </w:num>
  <w:num w:numId="14">
    <w:abstractNumId w:val="9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6438"/>
    <w:rsid w:val="0019004D"/>
    <w:rsid w:val="00846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6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46438"/>
    <w:rPr>
      <w:i/>
      <w:iCs/>
    </w:rPr>
  </w:style>
  <w:style w:type="character" w:styleId="a5">
    <w:name w:val="Hyperlink"/>
    <w:basedOn w:val="a0"/>
    <w:uiPriority w:val="99"/>
    <w:semiHidden/>
    <w:unhideWhenUsed/>
    <w:rsid w:val="008464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stotysyhc.ru%2Fnarusheniya-razvitiya-rechi-u-detej%2F" TargetMode="External"/><Relationship Id="rId5" Type="http://schemas.openxmlformats.org/officeDocument/2006/relationships/hyperlink" Target="https://infourok.ru/go.html?href=http%3A%2F%2Fstotysyhc.ru%2Fdyhatelnaya-gimnastika-dlya-razvitiya-rechi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3787</Words>
  <Characters>21586</Characters>
  <Application>Microsoft Office Word</Application>
  <DocSecurity>0</DocSecurity>
  <Lines>179</Lines>
  <Paragraphs>50</Paragraphs>
  <ScaleCrop>false</ScaleCrop>
  <Company/>
  <LinksUpToDate>false</LinksUpToDate>
  <CharactersWithSpaces>25323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Notta</dc:creator>
  <cp:keywords/>
  <dc:description/>
  <cp:lastModifiedBy>Notta</cp:lastModifiedBy>
  <cp:revision>2</cp:revision>
  <dcterms:created xsi:type="dcterms:W3CDTF">2021-08-08T10:32:00Z</dcterms:created>
  <dcterms:modified xsi:type="dcterms:W3CDTF">2021-08-08T10:34:00Z</dcterms:modified>
</cp:coreProperties>
</file>